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FAC" w:rsidRDefault="00BC6FAC" w:rsidP="00BC6FA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Сведения </w:t>
      </w:r>
    </w:p>
    <w:p w:rsidR="00BC6FAC" w:rsidRDefault="00BC6FAC" w:rsidP="00BC6FA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BC6FAC" w:rsidRDefault="00BC6FAC" w:rsidP="00BC6FA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BC6FAC" w:rsidRDefault="00BC6FAC" w:rsidP="00BC6FA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>а также их супруг (супругов) и несовершеннолетних детей</w:t>
      </w:r>
    </w:p>
    <w:p w:rsidR="00BC6FAC" w:rsidRDefault="00BC6FAC" w:rsidP="00BC6FA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за период с 1 января 2015 г. по 31 декабря 2015 г., </w:t>
      </w:r>
      <w:proofErr w:type="gramStart"/>
      <w:r>
        <w:rPr>
          <w:sz w:val="20"/>
          <w:szCs w:val="20"/>
        </w:rPr>
        <w:t>размещаемые</w:t>
      </w:r>
      <w:proofErr w:type="gramEnd"/>
      <w:r>
        <w:rPr>
          <w:sz w:val="20"/>
          <w:szCs w:val="20"/>
        </w:rPr>
        <w:t xml:space="preserve"> на официальном сайте </w:t>
      </w:r>
    </w:p>
    <w:p w:rsidR="00BC6FAC" w:rsidRDefault="00BC6FAC" w:rsidP="00BC6FA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BC6FAC" w:rsidRDefault="00BC6FAC" w:rsidP="00BC6FAC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>утвержденном Указом Президента Российской Федерации от 8 июля 2013 г. № 613</w:t>
      </w:r>
    </w:p>
    <w:p w:rsidR="005F78D4" w:rsidRPr="00FA7A4E" w:rsidRDefault="005F78D4" w:rsidP="005F78D4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 </w:t>
      </w:r>
    </w:p>
    <w:tbl>
      <w:tblPr>
        <w:tblStyle w:val="a4"/>
        <w:tblW w:w="1508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681"/>
        <w:gridCol w:w="1162"/>
        <w:gridCol w:w="1276"/>
        <w:gridCol w:w="1134"/>
        <w:gridCol w:w="851"/>
        <w:gridCol w:w="1070"/>
        <w:gridCol w:w="1056"/>
        <w:gridCol w:w="850"/>
        <w:gridCol w:w="826"/>
        <w:gridCol w:w="1134"/>
        <w:gridCol w:w="1301"/>
        <w:gridCol w:w="2745"/>
      </w:tblGrid>
      <w:tr w:rsidR="00BC6FAC" w:rsidTr="008F5670">
        <w:trPr>
          <w:trHeight w:val="640"/>
        </w:trPr>
        <w:tc>
          <w:tcPr>
            <w:tcW w:w="1681" w:type="dxa"/>
            <w:vMerge w:val="restart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62" w:type="dxa"/>
            <w:vMerge w:val="restart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Должность</w:t>
            </w:r>
          </w:p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31" w:type="dxa"/>
            <w:gridSpan w:val="4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617047"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1301" w:type="dxa"/>
            <w:vMerge w:val="restart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617047">
              <w:rPr>
                <w:sz w:val="16"/>
                <w:szCs w:val="16"/>
              </w:rPr>
              <w:t>Деклариро</w:t>
            </w:r>
            <w:proofErr w:type="spellEnd"/>
            <w:r w:rsidRPr="00617047">
              <w:rPr>
                <w:sz w:val="16"/>
                <w:szCs w:val="16"/>
              </w:rPr>
              <w:t>-ванный</w:t>
            </w:r>
            <w:proofErr w:type="gramEnd"/>
            <w:r w:rsidRPr="00617047">
              <w:rPr>
                <w:sz w:val="16"/>
                <w:szCs w:val="16"/>
              </w:rPr>
              <w:t xml:space="preserve"> годовой доход (руб.)</w:t>
            </w:r>
          </w:p>
        </w:tc>
        <w:tc>
          <w:tcPr>
            <w:tcW w:w="2745" w:type="dxa"/>
            <w:vMerge w:val="restart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Сведения об источниках получения средств, за счет которых совершена сделка** (вид приобретенного имущества, источники)</w:t>
            </w:r>
            <w:proofErr w:type="gramStart"/>
            <w:r w:rsidRPr="0061704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читываю</w:t>
            </w:r>
            <w:r w:rsidRPr="00617047">
              <w:rPr>
                <w:sz w:val="16"/>
                <w:szCs w:val="16"/>
              </w:rPr>
              <w:t>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BC6FAC" w:rsidTr="008F5670">
        <w:trPr>
          <w:trHeight w:val="1650"/>
        </w:trPr>
        <w:tc>
          <w:tcPr>
            <w:tcW w:w="1681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62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617047"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</w:t>
            </w:r>
            <w:r w:rsidRPr="00617047">
              <w:rPr>
                <w:sz w:val="16"/>
                <w:szCs w:val="16"/>
              </w:rPr>
              <w:t>щадь (</w:t>
            </w:r>
            <w:proofErr w:type="spellStart"/>
            <w:r w:rsidRPr="00617047">
              <w:rPr>
                <w:sz w:val="16"/>
                <w:szCs w:val="16"/>
              </w:rPr>
              <w:t>кв.м</w:t>
            </w:r>
            <w:proofErr w:type="spellEnd"/>
            <w:r w:rsidRPr="00617047">
              <w:rPr>
                <w:sz w:val="16"/>
                <w:szCs w:val="16"/>
              </w:rPr>
              <w:t>.)</w:t>
            </w:r>
          </w:p>
        </w:tc>
        <w:tc>
          <w:tcPr>
            <w:tcW w:w="1070" w:type="dxa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17047">
              <w:rPr>
                <w:sz w:val="16"/>
                <w:szCs w:val="16"/>
              </w:rPr>
              <w:t>расположе-ния</w:t>
            </w:r>
            <w:proofErr w:type="spellEnd"/>
            <w:proofErr w:type="gramEnd"/>
          </w:p>
        </w:tc>
        <w:tc>
          <w:tcPr>
            <w:tcW w:w="1056" w:type="dxa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</w:t>
            </w:r>
            <w:r w:rsidRPr="00617047">
              <w:rPr>
                <w:sz w:val="16"/>
                <w:szCs w:val="16"/>
              </w:rPr>
              <w:t>щадь (</w:t>
            </w:r>
            <w:proofErr w:type="spellStart"/>
            <w:r w:rsidRPr="00617047">
              <w:rPr>
                <w:sz w:val="16"/>
                <w:szCs w:val="16"/>
              </w:rPr>
              <w:t>кв.м</w:t>
            </w:r>
            <w:proofErr w:type="spellEnd"/>
            <w:r w:rsidRPr="00617047">
              <w:rPr>
                <w:sz w:val="16"/>
                <w:szCs w:val="16"/>
              </w:rPr>
              <w:t>.)</w:t>
            </w:r>
          </w:p>
        </w:tc>
        <w:tc>
          <w:tcPr>
            <w:tcW w:w="826" w:type="dxa"/>
          </w:tcPr>
          <w:p w:rsidR="00BC6FAC" w:rsidRPr="00617047" w:rsidRDefault="00BC6FAC" w:rsidP="00C23D4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17047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745" w:type="dxa"/>
            <w:vMerge/>
          </w:tcPr>
          <w:p w:rsidR="00BC6FAC" w:rsidRPr="00617047" w:rsidRDefault="00BC6FAC" w:rsidP="006F1444">
            <w:pPr>
              <w:rPr>
                <w:sz w:val="16"/>
                <w:szCs w:val="16"/>
              </w:rPr>
            </w:pPr>
          </w:p>
        </w:tc>
      </w:tr>
      <w:tr w:rsidR="00BC6FAC" w:rsidTr="008F5670">
        <w:tc>
          <w:tcPr>
            <w:tcW w:w="1681" w:type="dxa"/>
            <w:vMerge w:val="restart"/>
          </w:tcPr>
          <w:p w:rsidR="00BC6FAC" w:rsidRPr="00617047" w:rsidRDefault="00BC6FAC" w:rsidP="008F5670">
            <w:pPr>
              <w:spacing w:line="240" w:lineRule="auto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Безверхий Ю</w:t>
            </w:r>
            <w:r w:rsidR="008F5670">
              <w:rPr>
                <w:sz w:val="16"/>
                <w:szCs w:val="16"/>
              </w:rPr>
              <w:t>рий Владимирович</w:t>
            </w:r>
          </w:p>
        </w:tc>
        <w:tc>
          <w:tcPr>
            <w:tcW w:w="1162" w:type="dxa"/>
            <w:vMerge w:val="restart"/>
          </w:tcPr>
          <w:p w:rsidR="00BC6FAC" w:rsidRDefault="008F5670" w:rsidP="00C23D49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17047">
              <w:rPr>
                <w:sz w:val="16"/>
                <w:szCs w:val="16"/>
              </w:rPr>
              <w:t>аместитель генерального директора</w:t>
            </w:r>
          </w:p>
          <w:p w:rsidR="00BC6FAC" w:rsidRDefault="00BC6FAC" w:rsidP="00BC6FA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ФГУП «РЧЦ ЦФО»,</w:t>
            </w:r>
          </w:p>
          <w:p w:rsidR="00BC6FAC" w:rsidRPr="00617047" w:rsidRDefault="00BC6FAC" w:rsidP="00BC6FA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  <w:r w:rsidRPr="00617047">
              <w:rPr>
                <w:sz w:val="16"/>
                <w:szCs w:val="16"/>
              </w:rPr>
              <w:t xml:space="preserve"> 1/2</w:t>
            </w:r>
          </w:p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  <w:lang w:val="en-US"/>
              </w:rPr>
              <w:t>84.8</w:t>
            </w:r>
          </w:p>
        </w:tc>
        <w:tc>
          <w:tcPr>
            <w:tcW w:w="1070" w:type="dxa"/>
          </w:tcPr>
          <w:p w:rsidR="00BC6FAC" w:rsidRPr="00617047" w:rsidRDefault="008F5670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056" w:type="dxa"/>
            <w:vMerge w:val="restart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0" w:type="dxa"/>
            <w:vMerge w:val="restart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  <w:vMerge w:val="restart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Легковой,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617047">
              <w:rPr>
                <w:sz w:val="16"/>
                <w:szCs w:val="16"/>
              </w:rPr>
              <w:t xml:space="preserve">Тойота </w:t>
            </w:r>
            <w:proofErr w:type="spellStart"/>
            <w:r w:rsidRPr="00617047">
              <w:rPr>
                <w:sz w:val="16"/>
                <w:szCs w:val="16"/>
              </w:rPr>
              <w:t>Камри</w:t>
            </w:r>
            <w:proofErr w:type="spellEnd"/>
          </w:p>
        </w:tc>
        <w:tc>
          <w:tcPr>
            <w:tcW w:w="1301" w:type="dxa"/>
            <w:vMerge w:val="restart"/>
          </w:tcPr>
          <w:p w:rsidR="00BC6FAC" w:rsidRPr="00617047" w:rsidRDefault="00BC6FAC" w:rsidP="002E74B8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E74B8">
              <w:rPr>
                <w:sz w:val="16"/>
                <w:szCs w:val="16"/>
              </w:rPr>
              <w:t>1248433.69</w:t>
            </w:r>
          </w:p>
        </w:tc>
        <w:tc>
          <w:tcPr>
            <w:tcW w:w="2745" w:type="dxa"/>
            <w:vMerge w:val="restart"/>
          </w:tcPr>
          <w:p w:rsidR="00BC6FAC" w:rsidRPr="00617047" w:rsidRDefault="00BC6FAC" w:rsidP="006F1444">
            <w:pPr>
              <w:rPr>
                <w:sz w:val="16"/>
                <w:szCs w:val="16"/>
              </w:rPr>
            </w:pPr>
          </w:p>
        </w:tc>
      </w:tr>
      <w:tr w:rsidR="00BC6FAC" w:rsidTr="008F5670">
        <w:tc>
          <w:tcPr>
            <w:tcW w:w="1681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62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  <w:lang w:val="en-US"/>
              </w:rPr>
            </w:pPr>
            <w:r w:rsidRPr="00617047">
              <w:rPr>
                <w:sz w:val="16"/>
                <w:szCs w:val="16"/>
              </w:rPr>
              <w:t>42.2</w:t>
            </w:r>
          </w:p>
        </w:tc>
        <w:tc>
          <w:tcPr>
            <w:tcW w:w="1070" w:type="dxa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056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745" w:type="dxa"/>
            <w:vMerge/>
          </w:tcPr>
          <w:p w:rsidR="00BC6FAC" w:rsidRPr="00617047" w:rsidRDefault="00BC6FAC" w:rsidP="006F1444">
            <w:pPr>
              <w:rPr>
                <w:sz w:val="16"/>
                <w:szCs w:val="16"/>
              </w:rPr>
            </w:pPr>
          </w:p>
        </w:tc>
      </w:tr>
      <w:tr w:rsidR="00BC6FAC" w:rsidTr="008F5670">
        <w:tc>
          <w:tcPr>
            <w:tcW w:w="1681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62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  <w:lang w:val="en-US"/>
              </w:rPr>
            </w:pPr>
            <w:r w:rsidRPr="00617047">
              <w:rPr>
                <w:sz w:val="16"/>
                <w:szCs w:val="16"/>
              </w:rPr>
              <w:t>684.0</w:t>
            </w:r>
          </w:p>
        </w:tc>
        <w:tc>
          <w:tcPr>
            <w:tcW w:w="1070" w:type="dxa"/>
          </w:tcPr>
          <w:p w:rsidR="00BC6FAC" w:rsidRPr="00617047" w:rsidRDefault="008F5670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056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745" w:type="dxa"/>
            <w:vMerge/>
          </w:tcPr>
          <w:p w:rsidR="00BC6FAC" w:rsidRPr="00617047" w:rsidRDefault="00BC6FAC" w:rsidP="006F1444">
            <w:pPr>
              <w:rPr>
                <w:sz w:val="16"/>
                <w:szCs w:val="16"/>
              </w:rPr>
            </w:pPr>
          </w:p>
        </w:tc>
      </w:tr>
      <w:tr w:rsidR="00BC6FAC" w:rsidTr="008F5670">
        <w:tc>
          <w:tcPr>
            <w:tcW w:w="1681" w:type="dxa"/>
            <w:vMerge w:val="restart"/>
          </w:tcPr>
          <w:p w:rsidR="00BC6FAC" w:rsidRPr="00617047" w:rsidRDefault="00BC6FAC" w:rsidP="00BC6FAC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1162" w:type="dxa"/>
            <w:vMerge w:val="restart"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общая долевая 1</w:t>
            </w:r>
            <w:r w:rsidRPr="00617047">
              <w:rPr>
                <w:sz w:val="16"/>
                <w:szCs w:val="16"/>
                <w:lang w:val="en-US"/>
              </w:rPr>
              <w:t>/</w:t>
            </w:r>
            <w:r w:rsidRPr="00617047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84.8</w:t>
            </w:r>
          </w:p>
        </w:tc>
        <w:tc>
          <w:tcPr>
            <w:tcW w:w="1070" w:type="dxa"/>
          </w:tcPr>
          <w:p w:rsidR="00BC6FAC" w:rsidRPr="00617047" w:rsidRDefault="008F5670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056" w:type="dxa"/>
            <w:vMerge w:val="restart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0" w:type="dxa"/>
            <w:vMerge w:val="restart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  <w:vMerge w:val="restart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301" w:type="dxa"/>
            <w:vMerge w:val="restart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537344.1</w:t>
            </w:r>
          </w:p>
        </w:tc>
        <w:tc>
          <w:tcPr>
            <w:tcW w:w="2745" w:type="dxa"/>
            <w:vMerge w:val="restart"/>
          </w:tcPr>
          <w:p w:rsidR="00BC6FAC" w:rsidRPr="00617047" w:rsidRDefault="00BC6FAC" w:rsidP="006F1444">
            <w:pPr>
              <w:rPr>
                <w:sz w:val="16"/>
                <w:szCs w:val="16"/>
              </w:rPr>
            </w:pPr>
          </w:p>
        </w:tc>
      </w:tr>
      <w:tr w:rsidR="00BC6FAC" w:rsidTr="008F5670">
        <w:tc>
          <w:tcPr>
            <w:tcW w:w="1681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62" w:type="dxa"/>
            <w:vMerge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66.1</w:t>
            </w:r>
          </w:p>
        </w:tc>
        <w:tc>
          <w:tcPr>
            <w:tcW w:w="1070" w:type="dxa"/>
          </w:tcPr>
          <w:p w:rsidR="00BC6FAC" w:rsidRPr="00617047" w:rsidRDefault="008F5670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056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vMerge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45" w:type="dxa"/>
            <w:vMerge/>
          </w:tcPr>
          <w:p w:rsidR="00BC6FAC" w:rsidRPr="00617047" w:rsidRDefault="00BC6FAC" w:rsidP="006F1444">
            <w:pPr>
              <w:rPr>
                <w:sz w:val="16"/>
                <w:szCs w:val="16"/>
              </w:rPr>
            </w:pPr>
          </w:p>
        </w:tc>
      </w:tr>
      <w:tr w:rsidR="00BC6FAC" w:rsidTr="008F5670">
        <w:tc>
          <w:tcPr>
            <w:tcW w:w="1681" w:type="dxa"/>
          </w:tcPr>
          <w:p w:rsidR="00BC6FAC" w:rsidRPr="00617047" w:rsidRDefault="008F5670" w:rsidP="008F567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62" w:type="dxa"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6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84.8</w:t>
            </w:r>
          </w:p>
        </w:tc>
        <w:tc>
          <w:tcPr>
            <w:tcW w:w="826" w:type="dxa"/>
          </w:tcPr>
          <w:p w:rsidR="00BC6FAC" w:rsidRPr="00617047" w:rsidRDefault="008F5670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301" w:type="dxa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2745" w:type="dxa"/>
          </w:tcPr>
          <w:p w:rsidR="00BC6FAC" w:rsidRPr="00617047" w:rsidRDefault="00BC6FAC" w:rsidP="006F1444">
            <w:pPr>
              <w:rPr>
                <w:sz w:val="16"/>
                <w:szCs w:val="16"/>
              </w:rPr>
            </w:pPr>
          </w:p>
        </w:tc>
      </w:tr>
      <w:tr w:rsidR="00BC6FAC" w:rsidTr="008F5670">
        <w:tc>
          <w:tcPr>
            <w:tcW w:w="1681" w:type="dxa"/>
          </w:tcPr>
          <w:p w:rsidR="00BC6FAC" w:rsidRPr="00617047" w:rsidRDefault="008F5670" w:rsidP="008F567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62" w:type="dxa"/>
          </w:tcPr>
          <w:p w:rsidR="00BC6FAC" w:rsidRPr="00617047" w:rsidRDefault="00BC6FAC" w:rsidP="00C23D4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56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BC6FAC" w:rsidRPr="00617047" w:rsidRDefault="00BC6FAC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17047">
              <w:rPr>
                <w:sz w:val="16"/>
                <w:szCs w:val="16"/>
              </w:rPr>
              <w:t>84.8</w:t>
            </w:r>
          </w:p>
        </w:tc>
        <w:tc>
          <w:tcPr>
            <w:tcW w:w="826" w:type="dxa"/>
          </w:tcPr>
          <w:p w:rsidR="00BC6FAC" w:rsidRPr="00617047" w:rsidRDefault="008F5670" w:rsidP="0061704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34" w:type="dxa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301" w:type="dxa"/>
          </w:tcPr>
          <w:p w:rsidR="00BC6FAC" w:rsidRPr="00617047" w:rsidRDefault="008F5670" w:rsidP="008F567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bookmarkStart w:id="0" w:name="_GoBack"/>
            <w:bookmarkEnd w:id="0"/>
            <w:r>
              <w:rPr>
                <w:sz w:val="16"/>
                <w:szCs w:val="16"/>
              </w:rPr>
              <w:t>е имеет</w:t>
            </w:r>
          </w:p>
        </w:tc>
        <w:tc>
          <w:tcPr>
            <w:tcW w:w="2745" w:type="dxa"/>
          </w:tcPr>
          <w:p w:rsidR="00BC6FAC" w:rsidRPr="00617047" w:rsidRDefault="00BC6FAC" w:rsidP="006F1444">
            <w:pPr>
              <w:rPr>
                <w:sz w:val="16"/>
                <w:szCs w:val="16"/>
              </w:rPr>
            </w:pPr>
          </w:p>
        </w:tc>
      </w:tr>
    </w:tbl>
    <w:p w:rsidR="00651ED6" w:rsidRDefault="005F78D4" w:rsidP="00617047">
      <w:pPr>
        <w:jc w:val="both"/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sectPr w:rsidR="00651ED6" w:rsidSect="00617047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D4"/>
    <w:rsid w:val="002E74B8"/>
    <w:rsid w:val="00391F08"/>
    <w:rsid w:val="005F78D4"/>
    <w:rsid w:val="00617047"/>
    <w:rsid w:val="00651ED6"/>
    <w:rsid w:val="00820D3F"/>
    <w:rsid w:val="008A3AAE"/>
    <w:rsid w:val="008F5670"/>
    <w:rsid w:val="00A826B4"/>
    <w:rsid w:val="00BC6FAC"/>
    <w:rsid w:val="00C23D49"/>
    <w:rsid w:val="00C4228C"/>
    <w:rsid w:val="00DE5978"/>
    <w:rsid w:val="00EC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D4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F78D4"/>
    <w:rPr>
      <w:b/>
      <w:bCs/>
    </w:rPr>
  </w:style>
  <w:style w:type="table" w:styleId="a4">
    <w:name w:val="Table Grid"/>
    <w:basedOn w:val="a1"/>
    <w:uiPriority w:val="59"/>
    <w:rsid w:val="005F78D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7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74B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D4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F78D4"/>
    <w:rPr>
      <w:b/>
      <w:bCs/>
    </w:rPr>
  </w:style>
  <w:style w:type="table" w:styleId="a4">
    <w:name w:val="Table Grid"/>
    <w:basedOn w:val="a1"/>
    <w:uiPriority w:val="59"/>
    <w:rsid w:val="005F78D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7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7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Безверхий Юрий Владимирович</dc:creator>
  <cp:lastModifiedBy>Синельников Александр Федорович</cp:lastModifiedBy>
  <cp:revision>3</cp:revision>
  <cp:lastPrinted>2016-02-29T11:43:00Z</cp:lastPrinted>
  <dcterms:created xsi:type="dcterms:W3CDTF">2016-05-13T07:56:00Z</dcterms:created>
  <dcterms:modified xsi:type="dcterms:W3CDTF">2016-05-23T06:05:00Z</dcterms:modified>
</cp:coreProperties>
</file>